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B0" w:rsidRPr="003D01B0" w:rsidRDefault="003D01B0" w:rsidP="003D01B0">
      <w:pPr>
        <w:spacing w:after="144" w:line="300" w:lineRule="atLeast"/>
        <w:outlineLvl w:val="1"/>
        <w:rPr>
          <w:rFonts w:ascii="Century" w:eastAsia="Times New Roman" w:hAnsi="Century" w:cs="Arial CE"/>
          <w:b/>
          <w:bCs/>
          <w:color w:val="2C353C"/>
          <w:sz w:val="31"/>
          <w:szCs w:val="31"/>
          <w:lang w:eastAsia="cs-CZ"/>
        </w:rPr>
      </w:pPr>
      <w:r w:rsidRPr="003D01B0">
        <w:rPr>
          <w:rFonts w:ascii="Century" w:eastAsia="Times New Roman" w:hAnsi="Century" w:cs="Arial CE"/>
          <w:b/>
          <w:bCs/>
          <w:color w:val="2C353C"/>
          <w:sz w:val="31"/>
          <w:szCs w:val="31"/>
          <w:lang w:eastAsia="cs-CZ"/>
        </w:rPr>
        <w:t>Památník Antonína Dvořáka - Nelahozeves</w:t>
      </w:r>
    </w:p>
    <w:p w:rsidR="003D01B0" w:rsidRPr="003D01B0" w:rsidRDefault="003D01B0" w:rsidP="003D01B0">
      <w:pPr>
        <w:spacing w:after="0" w:line="240" w:lineRule="auto"/>
        <w:rPr>
          <w:rFonts w:ascii="Century" w:eastAsia="Times New Roman" w:hAnsi="Century" w:cs="Times New Roman"/>
          <w:sz w:val="24"/>
          <w:szCs w:val="24"/>
          <w:lang w:eastAsia="cs-CZ"/>
        </w:rPr>
      </w:pPr>
    </w:p>
    <w:p w:rsidR="003D01B0" w:rsidRPr="003D01B0" w:rsidRDefault="003D01B0" w:rsidP="003D01B0">
      <w:pPr>
        <w:spacing w:after="0" w:line="252" w:lineRule="atLeast"/>
        <w:rPr>
          <w:rFonts w:ascii="Century" w:eastAsia="Times New Roman" w:hAnsi="Century" w:cs="Arial CE"/>
          <w:color w:val="2C353C"/>
          <w:sz w:val="28"/>
          <w:szCs w:val="28"/>
          <w:lang w:eastAsia="cs-CZ"/>
        </w:rPr>
      </w:pPr>
      <w:r w:rsidRPr="003D01B0">
        <w:rPr>
          <w:rFonts w:ascii="Century" w:eastAsia="Times New Roman" w:hAnsi="Century" w:cs="Arial CE"/>
          <w:color w:val="2C353C"/>
          <w:sz w:val="28"/>
          <w:szCs w:val="28"/>
          <w:lang w:eastAsia="cs-CZ"/>
        </w:rPr>
        <w:t>č. p. 12, 277 51 Nelahozeves u Kralup nad Vltavou</w:t>
      </w:r>
    </w:p>
    <w:p w:rsidR="003D01B0" w:rsidRPr="003D01B0" w:rsidRDefault="003D01B0" w:rsidP="003D01B0">
      <w:pPr>
        <w:spacing w:before="240" w:after="240" w:line="252" w:lineRule="atLeast"/>
        <w:rPr>
          <w:rFonts w:ascii="Century" w:eastAsia="Times New Roman" w:hAnsi="Century" w:cs="Arial CE"/>
          <w:color w:val="2C353C"/>
          <w:sz w:val="28"/>
          <w:szCs w:val="28"/>
          <w:lang w:eastAsia="cs-CZ"/>
        </w:rPr>
      </w:pPr>
      <w:r w:rsidRPr="003D01B0">
        <w:rPr>
          <w:rFonts w:ascii="Century" w:eastAsia="Times New Roman" w:hAnsi="Century" w:cs="Arial CE"/>
          <w:color w:val="2C353C"/>
          <w:sz w:val="28"/>
          <w:szCs w:val="28"/>
          <w:lang w:eastAsia="cs-CZ"/>
        </w:rPr>
        <w:t>Skladatelův rodný dům - expozice je zaměřena především na skladatelovo dětství a mládí.</w:t>
      </w:r>
    </w:p>
    <w:p w:rsidR="003D01B0" w:rsidRPr="003D01B0" w:rsidRDefault="003D01B0" w:rsidP="003D01B0">
      <w:pPr>
        <w:spacing w:after="0" w:line="252" w:lineRule="atLeast"/>
        <w:rPr>
          <w:rFonts w:ascii="Century" w:eastAsia="Times New Roman" w:hAnsi="Century" w:cs="Arial CE"/>
          <w:color w:val="2C353C"/>
          <w:sz w:val="28"/>
          <w:szCs w:val="28"/>
          <w:lang w:eastAsia="cs-CZ"/>
        </w:rPr>
      </w:pPr>
      <w:r w:rsidRPr="003D01B0">
        <w:rPr>
          <w:rFonts w:ascii="Century" w:eastAsia="Times New Roman" w:hAnsi="Century" w:cs="Arial CE"/>
          <w:b/>
          <w:bCs/>
          <w:color w:val="2C353C"/>
          <w:sz w:val="28"/>
          <w:szCs w:val="28"/>
          <w:lang w:eastAsia="cs-CZ"/>
        </w:rPr>
        <w:t>Email:</w:t>
      </w:r>
      <w:r w:rsidRPr="003D01B0">
        <w:rPr>
          <w:rFonts w:ascii="Century" w:eastAsia="Times New Roman" w:hAnsi="Century" w:cs="Arial CE"/>
          <w:color w:val="2C353C"/>
          <w:sz w:val="28"/>
          <w:szCs w:val="28"/>
          <w:lang w:eastAsia="cs-CZ"/>
        </w:rPr>
        <w:t> </w:t>
      </w:r>
      <w:hyperlink r:id="rId5" w:history="1">
        <w:r w:rsidRPr="003D01B0">
          <w:rPr>
            <w:rFonts w:ascii="Century" w:eastAsia="Times New Roman" w:hAnsi="Century" w:cs="Arial CE"/>
            <w:color w:val="2C353C"/>
            <w:sz w:val="28"/>
            <w:szCs w:val="28"/>
            <w:u w:val="single"/>
            <w:lang w:eastAsia="cs-CZ"/>
          </w:rPr>
          <w:t>a_dvorak_pamatnik</w:t>
        </w:r>
        <w:bookmarkStart w:id="0" w:name="_GoBack"/>
        <w:bookmarkEnd w:id="0"/>
        <w:r w:rsidRPr="003D01B0">
          <w:rPr>
            <w:rFonts w:ascii="Century" w:eastAsia="Times New Roman" w:hAnsi="Century" w:cs="Arial CE"/>
            <w:color w:val="2C353C"/>
            <w:sz w:val="28"/>
            <w:szCs w:val="28"/>
            <w:u w:val="single"/>
            <w:lang w:eastAsia="cs-CZ"/>
          </w:rPr>
          <w:t>@nm.cz</w:t>
        </w:r>
      </w:hyperlink>
      <w:r w:rsidRPr="003D01B0">
        <w:rPr>
          <w:rFonts w:ascii="Century" w:eastAsia="Times New Roman" w:hAnsi="Century" w:cs="Arial CE"/>
          <w:color w:val="2C353C"/>
          <w:sz w:val="28"/>
          <w:szCs w:val="28"/>
          <w:lang w:eastAsia="cs-CZ"/>
        </w:rPr>
        <w:t> </w:t>
      </w:r>
      <w:r w:rsidRPr="003D01B0">
        <w:rPr>
          <w:rFonts w:ascii="Century" w:eastAsia="Times New Roman" w:hAnsi="Century" w:cs="Arial CE"/>
          <w:b/>
          <w:bCs/>
          <w:color w:val="2C353C"/>
          <w:sz w:val="28"/>
          <w:szCs w:val="28"/>
          <w:lang w:eastAsia="cs-CZ"/>
        </w:rPr>
        <w:br/>
        <w:t>Telefon:</w:t>
      </w:r>
      <w:r w:rsidRPr="003D01B0">
        <w:rPr>
          <w:rFonts w:ascii="Century" w:eastAsia="Times New Roman" w:hAnsi="Century" w:cs="Arial CE"/>
          <w:color w:val="2C353C"/>
          <w:sz w:val="28"/>
          <w:szCs w:val="28"/>
          <w:lang w:eastAsia="cs-CZ"/>
        </w:rPr>
        <w:t> 315 785 099, 724 412 282 </w:t>
      </w:r>
      <w:r w:rsidRPr="003D01B0">
        <w:rPr>
          <w:rFonts w:ascii="Century" w:eastAsia="Times New Roman" w:hAnsi="Century" w:cs="Arial CE"/>
          <w:color w:val="2C353C"/>
          <w:sz w:val="28"/>
          <w:szCs w:val="28"/>
          <w:lang w:eastAsia="cs-CZ"/>
        </w:rPr>
        <w:br/>
      </w:r>
      <w:r w:rsidRPr="003D01B0">
        <w:rPr>
          <w:rFonts w:ascii="Century" w:eastAsia="Times New Roman" w:hAnsi="Century" w:cs="Arial CE"/>
          <w:b/>
          <w:bCs/>
          <w:color w:val="2C353C"/>
          <w:sz w:val="28"/>
          <w:szCs w:val="28"/>
          <w:lang w:eastAsia="cs-CZ"/>
        </w:rPr>
        <w:t>Spojení:</w:t>
      </w:r>
      <w:r w:rsidRPr="003D01B0">
        <w:rPr>
          <w:rFonts w:ascii="Century" w:eastAsia="Times New Roman" w:hAnsi="Century" w:cs="Arial CE"/>
          <w:color w:val="2C353C"/>
          <w:sz w:val="28"/>
          <w:szCs w:val="28"/>
          <w:lang w:eastAsia="cs-CZ"/>
        </w:rPr>
        <w:t> vlakem, stanice „Nelahozeves – zámek“</w:t>
      </w:r>
    </w:p>
    <w:p w:rsidR="003D01B0" w:rsidRPr="003D01B0" w:rsidRDefault="003D01B0" w:rsidP="003D01B0">
      <w:pPr>
        <w:spacing w:before="480" w:after="144" w:line="300" w:lineRule="atLeast"/>
        <w:outlineLvl w:val="1"/>
        <w:rPr>
          <w:rFonts w:ascii="Century" w:eastAsia="Times New Roman" w:hAnsi="Century" w:cs="Arial CE"/>
          <w:b/>
          <w:bCs/>
          <w:color w:val="2C353C"/>
          <w:sz w:val="28"/>
          <w:szCs w:val="28"/>
          <w:lang w:eastAsia="cs-CZ"/>
        </w:rPr>
      </w:pPr>
      <w:r w:rsidRPr="003D01B0">
        <w:rPr>
          <w:rFonts w:ascii="Century" w:eastAsia="Times New Roman" w:hAnsi="Century" w:cs="Arial CE"/>
          <w:b/>
          <w:bCs/>
          <w:color w:val="2C353C"/>
          <w:sz w:val="28"/>
          <w:szCs w:val="28"/>
          <w:lang w:eastAsia="cs-CZ"/>
        </w:rPr>
        <w:t>Otevírací doba:</w:t>
      </w:r>
    </w:p>
    <w:p w:rsidR="003D01B0" w:rsidRPr="003D01B0" w:rsidRDefault="003D01B0" w:rsidP="003D01B0">
      <w:pPr>
        <w:spacing w:after="0" w:line="252" w:lineRule="atLeast"/>
        <w:rPr>
          <w:rFonts w:ascii="Century" w:eastAsia="Times New Roman" w:hAnsi="Century" w:cs="Arial CE"/>
          <w:color w:val="2C353C"/>
          <w:sz w:val="28"/>
          <w:szCs w:val="28"/>
          <w:lang w:eastAsia="cs-CZ"/>
        </w:rPr>
      </w:pPr>
      <w:r w:rsidRPr="003D01B0">
        <w:rPr>
          <w:rFonts w:ascii="Century" w:eastAsia="Times New Roman" w:hAnsi="Century" w:cs="Arial CE"/>
          <w:color w:val="2C353C"/>
          <w:sz w:val="28"/>
          <w:szCs w:val="28"/>
          <w:lang w:eastAsia="cs-CZ"/>
        </w:rPr>
        <w:t>1. a 3. týden v měsíci: </w:t>
      </w:r>
      <w:r w:rsidRPr="003D01B0">
        <w:rPr>
          <w:rFonts w:ascii="Century" w:eastAsia="Times New Roman" w:hAnsi="Century" w:cs="Arial CE"/>
          <w:color w:val="2C353C"/>
          <w:sz w:val="28"/>
          <w:szCs w:val="28"/>
          <w:lang w:eastAsia="cs-CZ"/>
        </w:rPr>
        <w:br/>
      </w:r>
      <w:proofErr w:type="gramStart"/>
      <w:r w:rsidRPr="003D01B0">
        <w:rPr>
          <w:rFonts w:ascii="Century" w:eastAsia="Times New Roman" w:hAnsi="Century" w:cs="Arial CE"/>
          <w:b/>
          <w:bCs/>
          <w:color w:val="2C353C"/>
          <w:sz w:val="28"/>
          <w:szCs w:val="28"/>
          <w:lang w:eastAsia="cs-CZ"/>
        </w:rPr>
        <w:t>Středa</w:t>
      </w:r>
      <w:proofErr w:type="gramEnd"/>
      <w:r w:rsidRPr="003D01B0">
        <w:rPr>
          <w:rFonts w:ascii="Century" w:eastAsia="Times New Roman" w:hAnsi="Century" w:cs="Arial CE"/>
          <w:b/>
          <w:bCs/>
          <w:color w:val="2C353C"/>
          <w:sz w:val="28"/>
          <w:szCs w:val="28"/>
          <w:lang w:eastAsia="cs-CZ"/>
        </w:rPr>
        <w:t>–</w:t>
      </w:r>
      <w:proofErr w:type="gramStart"/>
      <w:r w:rsidRPr="003D01B0">
        <w:rPr>
          <w:rFonts w:ascii="Century" w:eastAsia="Times New Roman" w:hAnsi="Century" w:cs="Arial CE"/>
          <w:b/>
          <w:bCs/>
          <w:color w:val="2C353C"/>
          <w:sz w:val="28"/>
          <w:szCs w:val="28"/>
          <w:lang w:eastAsia="cs-CZ"/>
        </w:rPr>
        <w:t>Neděle</w:t>
      </w:r>
      <w:proofErr w:type="gramEnd"/>
      <w:r w:rsidRPr="003D01B0">
        <w:rPr>
          <w:rFonts w:ascii="Century" w:eastAsia="Times New Roman" w:hAnsi="Century" w:cs="Arial CE"/>
          <w:b/>
          <w:bCs/>
          <w:color w:val="2C353C"/>
          <w:sz w:val="28"/>
          <w:szCs w:val="28"/>
          <w:lang w:eastAsia="cs-CZ"/>
        </w:rPr>
        <w:t>:</w:t>
      </w:r>
      <w:r w:rsidRPr="003D01B0">
        <w:rPr>
          <w:rFonts w:ascii="Century" w:eastAsia="Times New Roman" w:hAnsi="Century" w:cs="Arial CE"/>
          <w:color w:val="2C353C"/>
          <w:sz w:val="28"/>
          <w:szCs w:val="28"/>
          <w:lang w:eastAsia="cs-CZ"/>
        </w:rPr>
        <w:t> 9.30–12.00 a 13.00–17.00</w:t>
      </w:r>
      <w:r w:rsidRPr="003D01B0">
        <w:rPr>
          <w:rFonts w:ascii="Century" w:eastAsia="Times New Roman" w:hAnsi="Century" w:cs="Arial CE"/>
          <w:color w:val="2C353C"/>
          <w:sz w:val="28"/>
          <w:szCs w:val="28"/>
          <w:lang w:eastAsia="cs-CZ"/>
        </w:rPr>
        <w:br/>
      </w:r>
      <w:r w:rsidRPr="003D01B0">
        <w:rPr>
          <w:rFonts w:ascii="Century" w:eastAsia="Times New Roman" w:hAnsi="Century" w:cs="Arial CE"/>
          <w:color w:val="2C353C"/>
          <w:sz w:val="28"/>
          <w:szCs w:val="28"/>
          <w:lang w:eastAsia="cs-CZ"/>
        </w:rPr>
        <w:br/>
        <w:t>2. a 4. (5.) týden v měsíci: </w:t>
      </w:r>
      <w:r w:rsidRPr="003D01B0">
        <w:rPr>
          <w:rFonts w:ascii="Century" w:eastAsia="Times New Roman" w:hAnsi="Century" w:cs="Arial CE"/>
          <w:color w:val="2C353C"/>
          <w:sz w:val="28"/>
          <w:szCs w:val="28"/>
          <w:lang w:eastAsia="cs-CZ"/>
        </w:rPr>
        <w:br/>
      </w:r>
      <w:proofErr w:type="gramStart"/>
      <w:r w:rsidRPr="003D01B0">
        <w:rPr>
          <w:rFonts w:ascii="Century" w:eastAsia="Times New Roman" w:hAnsi="Century" w:cs="Arial CE"/>
          <w:b/>
          <w:bCs/>
          <w:color w:val="2C353C"/>
          <w:sz w:val="28"/>
          <w:szCs w:val="28"/>
          <w:lang w:eastAsia="cs-CZ"/>
        </w:rPr>
        <w:t>Středa</w:t>
      </w:r>
      <w:proofErr w:type="gramEnd"/>
      <w:r w:rsidRPr="003D01B0">
        <w:rPr>
          <w:rFonts w:ascii="Century" w:eastAsia="Times New Roman" w:hAnsi="Century" w:cs="Arial CE"/>
          <w:b/>
          <w:bCs/>
          <w:color w:val="2C353C"/>
          <w:sz w:val="28"/>
          <w:szCs w:val="28"/>
          <w:lang w:eastAsia="cs-CZ"/>
        </w:rPr>
        <w:t>–</w:t>
      </w:r>
      <w:proofErr w:type="gramStart"/>
      <w:r w:rsidRPr="003D01B0">
        <w:rPr>
          <w:rFonts w:ascii="Century" w:eastAsia="Times New Roman" w:hAnsi="Century" w:cs="Arial CE"/>
          <w:b/>
          <w:bCs/>
          <w:color w:val="2C353C"/>
          <w:sz w:val="28"/>
          <w:szCs w:val="28"/>
          <w:lang w:eastAsia="cs-CZ"/>
        </w:rPr>
        <w:t>Pátek</w:t>
      </w:r>
      <w:proofErr w:type="gramEnd"/>
      <w:r w:rsidRPr="003D01B0">
        <w:rPr>
          <w:rFonts w:ascii="Century" w:eastAsia="Times New Roman" w:hAnsi="Century" w:cs="Arial CE"/>
          <w:b/>
          <w:bCs/>
          <w:color w:val="2C353C"/>
          <w:sz w:val="28"/>
          <w:szCs w:val="28"/>
          <w:lang w:eastAsia="cs-CZ"/>
        </w:rPr>
        <w:t>:</w:t>
      </w:r>
      <w:r w:rsidRPr="003D01B0">
        <w:rPr>
          <w:rFonts w:ascii="Century" w:eastAsia="Times New Roman" w:hAnsi="Century" w:cs="Arial CE"/>
          <w:color w:val="2C353C"/>
          <w:sz w:val="28"/>
          <w:szCs w:val="28"/>
          <w:lang w:eastAsia="cs-CZ"/>
        </w:rPr>
        <w:t> 9.30–12.00 a 13.00–17.00</w:t>
      </w:r>
    </w:p>
    <w:p w:rsidR="003D01B0" w:rsidRPr="003D01B0" w:rsidRDefault="003D01B0" w:rsidP="003D01B0">
      <w:pPr>
        <w:spacing w:before="240" w:after="240" w:line="252" w:lineRule="atLeast"/>
        <w:rPr>
          <w:rFonts w:ascii="Century" w:eastAsia="Times New Roman" w:hAnsi="Century" w:cs="Arial CE"/>
          <w:color w:val="2C353C"/>
          <w:sz w:val="28"/>
          <w:szCs w:val="28"/>
          <w:lang w:eastAsia="cs-CZ"/>
        </w:rPr>
      </w:pPr>
      <w:r w:rsidRPr="003D01B0">
        <w:rPr>
          <w:rFonts w:ascii="Century" w:eastAsia="Times New Roman" w:hAnsi="Century" w:cs="Arial CE"/>
          <w:color w:val="2C353C"/>
          <w:sz w:val="28"/>
          <w:szCs w:val="28"/>
          <w:lang w:eastAsia="cs-CZ"/>
        </w:rPr>
        <w:t>Od listopadu do února je návštěva expozice po 16.00 hod. možná pouze po předchozím objednání.</w:t>
      </w:r>
    </w:p>
    <w:p w:rsidR="00E47D88" w:rsidRDefault="00E47D88"/>
    <w:sectPr w:rsidR="00E4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B0"/>
    <w:rsid w:val="003D01B0"/>
    <w:rsid w:val="00E4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D0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D01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normal"/>
    <w:basedOn w:val="Normln"/>
    <w:rsid w:val="003D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01B0"/>
    <w:rPr>
      <w:b/>
      <w:bCs/>
    </w:rPr>
  </w:style>
  <w:style w:type="character" w:customStyle="1" w:styleId="apple-converted-space">
    <w:name w:val="apple-converted-space"/>
    <w:basedOn w:val="Standardnpsmoodstavce"/>
    <w:rsid w:val="003D01B0"/>
  </w:style>
  <w:style w:type="character" w:styleId="Hypertextovodkaz">
    <w:name w:val="Hyperlink"/>
    <w:basedOn w:val="Standardnpsmoodstavce"/>
    <w:uiPriority w:val="99"/>
    <w:semiHidden/>
    <w:unhideWhenUsed/>
    <w:rsid w:val="003D01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D0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D01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normal"/>
    <w:basedOn w:val="Normln"/>
    <w:rsid w:val="003D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01B0"/>
    <w:rPr>
      <w:b/>
      <w:bCs/>
    </w:rPr>
  </w:style>
  <w:style w:type="character" w:customStyle="1" w:styleId="apple-converted-space">
    <w:name w:val="apple-converted-space"/>
    <w:basedOn w:val="Standardnpsmoodstavce"/>
    <w:rsid w:val="003D01B0"/>
  </w:style>
  <w:style w:type="character" w:styleId="Hypertextovodkaz">
    <w:name w:val="Hyperlink"/>
    <w:basedOn w:val="Standardnpsmoodstavce"/>
    <w:uiPriority w:val="99"/>
    <w:semiHidden/>
    <w:unhideWhenUsed/>
    <w:rsid w:val="003D0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_dvorak_pamatnik@n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Eva Wroblewská</dc:creator>
  <cp:lastModifiedBy>PhDr. Eva Wroblewská</cp:lastModifiedBy>
  <cp:revision>1</cp:revision>
  <dcterms:created xsi:type="dcterms:W3CDTF">2014-10-09T06:17:00Z</dcterms:created>
  <dcterms:modified xsi:type="dcterms:W3CDTF">2014-10-09T06:21:00Z</dcterms:modified>
</cp:coreProperties>
</file>